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2E841840" w:rsidR="00421E32" w:rsidRPr="00742463" w:rsidRDefault="00C44890" w:rsidP="004F58CB">
      <w:pPr>
        <w:spacing w:before="1200" w:after="2400"/>
        <w:jc w:val="center"/>
        <w:rPr>
          <w:rFonts w:asciiTheme="minorHAnsi" w:hAnsiTheme="minorHAnsi" w:cstheme="minorHAnsi"/>
          <w:b/>
          <w:sz w:val="36"/>
          <w:szCs w:val="36"/>
          <w:lang w:val="en-GB"/>
        </w:rPr>
      </w:pPr>
      <w:r w:rsidRPr="00742463">
        <w:rPr>
          <w:rFonts w:asciiTheme="minorHAnsi" w:hAnsiTheme="minorHAnsi" w:cstheme="minorHAnsi"/>
          <w:b/>
          <w:sz w:val="36"/>
          <w:szCs w:val="36"/>
          <w:lang w:val="en-GB"/>
        </w:rPr>
        <w:t xml:space="preserve">REQUEST FOR </w:t>
      </w:r>
      <w:r w:rsidR="000F7FB4" w:rsidRPr="00742463">
        <w:rPr>
          <w:rFonts w:asciiTheme="minorHAnsi" w:hAnsiTheme="minorHAnsi" w:cstheme="minorHAnsi"/>
          <w:b/>
          <w:sz w:val="36"/>
          <w:szCs w:val="36"/>
          <w:lang w:val="en-GB"/>
        </w:rPr>
        <w:t>QUOTATION</w:t>
      </w:r>
      <w:r w:rsidRPr="00742463">
        <w:rPr>
          <w:rFonts w:asciiTheme="minorHAnsi" w:hAnsiTheme="minorHAnsi" w:cstheme="minorHAnsi"/>
          <w:b/>
          <w:sz w:val="36"/>
          <w:szCs w:val="36"/>
          <w:lang w:val="en-GB"/>
        </w:rPr>
        <w:br/>
        <w:t xml:space="preserve">SPECIFICATION OF </w:t>
      </w:r>
      <w:r w:rsidR="00F879D5" w:rsidRPr="00742463">
        <w:rPr>
          <w:rFonts w:asciiTheme="minorHAnsi" w:hAnsiTheme="minorHAnsi" w:cstheme="minorHAnsi"/>
          <w:b/>
          <w:sz w:val="36"/>
          <w:szCs w:val="36"/>
          <w:lang w:val="en-GB"/>
        </w:rPr>
        <w:t xml:space="preserve">STANDARD </w:t>
      </w:r>
      <w:r w:rsidR="00DF7901" w:rsidRPr="00742463">
        <w:rPr>
          <w:rFonts w:asciiTheme="minorHAnsi" w:hAnsiTheme="minorHAnsi" w:cstheme="minorHAnsi"/>
          <w:b/>
          <w:sz w:val="36"/>
          <w:szCs w:val="36"/>
          <w:lang w:val="en-GB"/>
        </w:rPr>
        <w:t>SERVICES</w:t>
      </w:r>
    </w:p>
    <w:p w14:paraId="002A6A00" w14:textId="16503402" w:rsidR="004E36AD" w:rsidRPr="00742463" w:rsidRDefault="004E36AD" w:rsidP="00F879D5">
      <w:pPr>
        <w:tabs>
          <w:tab w:val="left" w:pos="2835"/>
        </w:tabs>
        <w:spacing w:before="240" w:after="240"/>
        <w:ind w:left="2835" w:hanging="2835"/>
        <w:jc w:val="center"/>
        <w:rPr>
          <w:rFonts w:asciiTheme="minorHAnsi" w:hAnsiTheme="minorHAnsi" w:cstheme="minorHAnsi"/>
          <w:lang w:val="en-GB" w:eastAsia="ko-KR"/>
        </w:rPr>
      </w:pPr>
      <w:r w:rsidRPr="00742463">
        <w:rPr>
          <w:b/>
          <w:lang w:val="en-GB"/>
        </w:rPr>
        <w:t>Procurement No:</w:t>
      </w:r>
      <w:r w:rsidR="00544541">
        <w:rPr>
          <w:lang w:val="en-GB"/>
        </w:rPr>
        <w:t xml:space="preserve"> 09-SS001-25</w:t>
      </w:r>
    </w:p>
    <w:p w14:paraId="5271E422" w14:textId="09544010" w:rsidR="00441DA5" w:rsidRPr="00742463" w:rsidRDefault="00441DA5" w:rsidP="004E36AD">
      <w:pPr>
        <w:tabs>
          <w:tab w:val="left" w:pos="2835"/>
        </w:tabs>
        <w:spacing w:before="240" w:after="240"/>
        <w:ind w:left="2835" w:hanging="2835"/>
        <w:rPr>
          <w:rFonts w:ascii="Calibri" w:hAnsi="Calibri" w:cs="Calibri"/>
          <w:highlight w:val="yellow"/>
          <w:lang w:val="en-GB"/>
        </w:rPr>
      </w:pPr>
      <w:r w:rsidRPr="00742463">
        <w:rPr>
          <w:rFonts w:ascii="Calibri" w:hAnsi="Calibri" w:cs="Calibri"/>
          <w:highlight w:val="yellow"/>
          <w:lang w:val="en-GB"/>
        </w:rPr>
        <w:br w:type="page"/>
      </w:r>
    </w:p>
    <w:p w14:paraId="08AF0BFE" w14:textId="77777777" w:rsidR="00C44890" w:rsidRPr="00742463" w:rsidRDefault="00C44890" w:rsidP="00C44890">
      <w:pPr>
        <w:pStyle w:val="Heading2"/>
      </w:pPr>
      <w:bookmarkStart w:id="0" w:name="_Toc419729571"/>
      <w:bookmarkStart w:id="1" w:name="_Toc11156577"/>
      <w:r w:rsidRPr="00742463">
        <w:lastRenderedPageBreak/>
        <w:t>Specification</w:t>
      </w:r>
      <w:bookmarkEnd w:id="0"/>
    </w:p>
    <w:p w14:paraId="3E6BBCE8" w14:textId="4D333F31" w:rsidR="00C44890" w:rsidRPr="00742463" w:rsidRDefault="00C44890" w:rsidP="00C44890">
      <w:pPr>
        <w:pStyle w:val="Heading3"/>
        <w:rPr>
          <w:lang w:val="en-GB"/>
        </w:rPr>
      </w:pPr>
      <w:bookmarkStart w:id="2" w:name="_Toc293504682"/>
      <w:bookmarkStart w:id="3" w:name="_Toc419729572"/>
      <w:bookmarkStart w:id="4" w:name="_Toc292659306"/>
      <w:r w:rsidRPr="00742463">
        <w:rPr>
          <w:lang w:val="en-GB"/>
        </w:rPr>
        <w:t>Background</w:t>
      </w:r>
      <w:bookmarkEnd w:id="2"/>
      <w:bookmarkEnd w:id="3"/>
    </w:p>
    <w:p w14:paraId="6414FA09" w14:textId="362B9FA9" w:rsidR="00544541" w:rsidRDefault="00544541" w:rsidP="00544541">
      <w:pPr>
        <w:spacing w:line="360" w:lineRule="auto"/>
        <w:jc w:val="both"/>
        <w:rPr>
          <w:lang w:val="en-GB"/>
        </w:rPr>
      </w:pPr>
      <w:r>
        <w:rPr>
          <w:lang w:val="en-GB"/>
        </w:rPr>
        <w:t xml:space="preserve">OB Disaster Risk and Management Unit is currently working on the arrangement the transportation of construction materials to concerned communities at outer islands. The charter is recommended as the means of transportation for delivering construction materials and would be undertaken before end of </w:t>
      </w:r>
      <w:r>
        <w:rPr>
          <w:lang w:val="en-GB"/>
        </w:rPr>
        <w:t>February prior</w:t>
      </w:r>
      <w:r>
        <w:rPr>
          <w:lang w:val="en-GB"/>
        </w:rPr>
        <w:t xml:space="preserve"> the date targeted for disaster project’s implementation. </w:t>
      </w:r>
    </w:p>
    <w:p w14:paraId="13C92136" w14:textId="77777777" w:rsidR="00544541" w:rsidRDefault="00544541" w:rsidP="00544541">
      <w:pPr>
        <w:spacing w:line="360" w:lineRule="auto"/>
        <w:jc w:val="both"/>
        <w:rPr>
          <w:lang w:val="en-GB"/>
        </w:rPr>
      </w:pPr>
      <w:r>
        <w:rPr>
          <w:lang w:val="en-GB"/>
        </w:rPr>
        <w:t xml:space="preserve">The charter is the best alternative to spearhead the implementation of disaster projects and avoids delay delivery that have been experienced in normal runs. </w:t>
      </w:r>
    </w:p>
    <w:p w14:paraId="24A7EEAB" w14:textId="65CF7DAB" w:rsidR="00C44890" w:rsidRPr="00742463" w:rsidRDefault="00C44890" w:rsidP="00C44890">
      <w:pPr>
        <w:rPr>
          <w:lang w:val="en-GB"/>
        </w:rPr>
      </w:pPr>
    </w:p>
    <w:p w14:paraId="000280F4" w14:textId="1A2FB770" w:rsidR="00C44890" w:rsidRPr="00742463" w:rsidRDefault="002A4740" w:rsidP="00C44890">
      <w:pPr>
        <w:pStyle w:val="Heading3"/>
        <w:rPr>
          <w:rFonts w:cs="Calibri"/>
          <w:lang w:val="en-GB"/>
        </w:rPr>
      </w:pPr>
      <w:bookmarkStart w:id="5" w:name="_Toc312171709"/>
      <w:r w:rsidRPr="00742463">
        <w:rPr>
          <w:rFonts w:cs="Calibri"/>
          <w:lang w:val="en-GB"/>
        </w:rPr>
        <w:t>Requirements</w:t>
      </w:r>
    </w:p>
    <w:p w14:paraId="67680F2F" w14:textId="77777777" w:rsidR="00544541" w:rsidRDefault="00544541" w:rsidP="00544541">
      <w:pPr>
        <w:pStyle w:val="ListParagraph"/>
        <w:numPr>
          <w:ilvl w:val="0"/>
          <w:numId w:val="16"/>
        </w:numPr>
        <w:ind w:leftChars="0"/>
        <w:rPr>
          <w:rFonts w:ascii="Times New Roman" w:hAnsi="Times New Roman"/>
          <w:sz w:val="24"/>
          <w:szCs w:val="24"/>
          <w:lang w:val="en-GB"/>
        </w:rPr>
      </w:pPr>
      <w:bookmarkStart w:id="6" w:name="_Toc308102003"/>
      <w:r>
        <w:rPr>
          <w:rFonts w:ascii="Times New Roman" w:hAnsi="Times New Roman"/>
          <w:sz w:val="24"/>
          <w:szCs w:val="24"/>
          <w:lang w:val="en-GB"/>
        </w:rPr>
        <w:t>All supporting documentation must be in English.</w:t>
      </w:r>
    </w:p>
    <w:p w14:paraId="1E1B5CB6" w14:textId="77777777" w:rsidR="00544541" w:rsidRPr="00FE4F9F" w:rsidRDefault="00544541" w:rsidP="00544541">
      <w:pPr>
        <w:pStyle w:val="ListParagraph"/>
        <w:numPr>
          <w:ilvl w:val="0"/>
          <w:numId w:val="16"/>
        </w:numPr>
        <w:ind w:leftChars="0"/>
        <w:rPr>
          <w:lang w:val="en-GB"/>
        </w:rPr>
      </w:pPr>
      <w:r>
        <w:rPr>
          <w:rFonts w:ascii="Times New Roman" w:hAnsi="Times New Roman"/>
          <w:sz w:val="24"/>
          <w:lang w:val="en-GB"/>
        </w:rPr>
        <w:t xml:space="preserve">Trade license of the vessel must be valid throughout the year 2025 </w:t>
      </w:r>
    </w:p>
    <w:p w14:paraId="1AC07568" w14:textId="77777777" w:rsidR="00544541" w:rsidRPr="00D7387E" w:rsidRDefault="00544541" w:rsidP="00544541">
      <w:pPr>
        <w:pStyle w:val="ListParagraph"/>
        <w:numPr>
          <w:ilvl w:val="0"/>
          <w:numId w:val="16"/>
        </w:numPr>
        <w:ind w:leftChars="0"/>
        <w:rPr>
          <w:lang w:val="en-GB"/>
        </w:rPr>
      </w:pPr>
      <w:r>
        <w:rPr>
          <w:rFonts w:ascii="Times New Roman" w:hAnsi="Times New Roman"/>
          <w:sz w:val="24"/>
          <w:lang w:val="en-GB"/>
        </w:rPr>
        <w:t>The vessel must depart before end of February 2025</w:t>
      </w:r>
    </w:p>
    <w:p w14:paraId="6464CE9A" w14:textId="77777777" w:rsidR="00544541" w:rsidRDefault="00544541" w:rsidP="00544541">
      <w:pPr>
        <w:pStyle w:val="ListParagraph"/>
        <w:ind w:leftChars="0" w:left="720"/>
        <w:rPr>
          <w:lang w:val="en-GB"/>
        </w:rPr>
      </w:pPr>
    </w:p>
    <w:p w14:paraId="0A56D027" w14:textId="77777777" w:rsidR="00544541" w:rsidRDefault="00544541" w:rsidP="00544541">
      <w:pPr>
        <w:tabs>
          <w:tab w:val="left" w:pos="420"/>
        </w:tabs>
        <w:spacing w:after="160" w:line="259" w:lineRule="auto"/>
        <w:rPr>
          <w:lang w:val="en-GB"/>
        </w:rPr>
      </w:pPr>
      <w:r>
        <w:rPr>
          <w:lang w:val="en-GB"/>
        </w:rPr>
        <w:t xml:space="preserve">Please note that the list of requirements can be found in the </w:t>
      </w:r>
      <w:r>
        <w:rPr>
          <w:b/>
          <w:bCs/>
          <w:i/>
          <w:iCs/>
          <w:lang w:val="en-GB"/>
        </w:rPr>
        <w:t>Instructions on How to Submit a Quotation</w:t>
      </w:r>
      <w:r>
        <w:rPr>
          <w:lang w:val="en-GB"/>
        </w:rPr>
        <w:t xml:space="preserve"> template, page 5.</w:t>
      </w:r>
    </w:p>
    <w:p w14:paraId="63B9B8A8" w14:textId="7E06D6B6" w:rsidR="002A4740" w:rsidRPr="00742463" w:rsidRDefault="002A4740" w:rsidP="00C44890">
      <w:pPr>
        <w:rPr>
          <w:lang w:val="en-GB"/>
        </w:rPr>
      </w:pPr>
    </w:p>
    <w:p w14:paraId="17367821" w14:textId="77777777" w:rsidR="00C44890" w:rsidRPr="00742463" w:rsidRDefault="00C44890" w:rsidP="00772E21">
      <w:pPr>
        <w:pStyle w:val="Heading3"/>
        <w:rPr>
          <w:lang w:val="en-GB"/>
        </w:rPr>
      </w:pPr>
      <w:bookmarkStart w:id="7" w:name="_Toc419729578"/>
      <w:bookmarkEnd w:id="6"/>
      <w:r w:rsidRPr="00742463">
        <w:rPr>
          <w:lang w:val="en-GB"/>
        </w:rPr>
        <w:t>Delivery Time</w:t>
      </w:r>
      <w:bookmarkEnd w:id="7"/>
    </w:p>
    <w:p w14:paraId="1FAB4B7A" w14:textId="5B10F637" w:rsidR="00C44890" w:rsidRPr="00544541" w:rsidRDefault="00544541" w:rsidP="00544541">
      <w:pPr>
        <w:pStyle w:val="ListParagraph"/>
        <w:numPr>
          <w:ilvl w:val="0"/>
          <w:numId w:val="16"/>
        </w:numPr>
        <w:ind w:leftChars="0"/>
        <w:rPr>
          <w:lang w:val="en-GB"/>
        </w:rPr>
      </w:pPr>
      <w:r>
        <w:rPr>
          <w:lang w:val="en-GB"/>
        </w:rPr>
        <w:t>The charter is expected to sail before end of February 2025</w:t>
      </w:r>
    </w:p>
    <w:bookmarkEnd w:id="4"/>
    <w:bookmarkEnd w:id="5"/>
    <w:p w14:paraId="625DFCD7" w14:textId="064C5248" w:rsidR="00C44890" w:rsidRPr="00742463" w:rsidRDefault="00C44890" w:rsidP="00C44890">
      <w:pPr>
        <w:pStyle w:val="Heading2"/>
      </w:pPr>
      <w:r w:rsidRPr="00742463">
        <w:t xml:space="preserve">Description of the </w:t>
      </w:r>
      <w:r w:rsidR="00DF7901" w:rsidRPr="00742463">
        <w:t>Services</w:t>
      </w:r>
      <w:bookmarkEnd w:id="1"/>
      <w:r w:rsidR="00F879D5" w:rsidRPr="00742463">
        <w:rPr>
          <w:rFonts w:cs="Calibri"/>
        </w:rPr>
        <w:t xml:space="preserve"> to be provided</w:t>
      </w:r>
    </w:p>
    <w:p w14:paraId="107815C1" w14:textId="77777777" w:rsidR="00C44890" w:rsidRPr="00742463" w:rsidRDefault="00C44890" w:rsidP="00C44890">
      <w:pPr>
        <w:rPr>
          <w:i/>
          <w:iCs/>
          <w:lang w:val="en-GB"/>
        </w:rPr>
      </w:pPr>
      <w:r w:rsidRPr="00742463">
        <w:rPr>
          <w:i/>
          <w:iCs/>
          <w:lang w:val="en-GB"/>
        </w:rPr>
        <w:t>Here, list all items to be Tendered</w:t>
      </w:r>
    </w:p>
    <w:p w14:paraId="69E741C9" w14:textId="48F842FC" w:rsidR="00C44890" w:rsidRPr="00742463" w:rsidRDefault="00C44890" w:rsidP="00C44890">
      <w:pPr>
        <w:rPr>
          <w:i/>
          <w:iCs/>
          <w:lang w:val="en-GB"/>
        </w:rPr>
      </w:pPr>
      <w:r w:rsidRPr="00742463">
        <w:rPr>
          <w:i/>
          <w:iCs/>
          <w:lang w:val="en-GB"/>
        </w:rPr>
        <w:t xml:space="preserve">(This part may be replaced by a proprietary </w:t>
      </w:r>
      <w:r w:rsidR="00D84D1E" w:rsidRPr="00742463">
        <w:rPr>
          <w:i/>
          <w:iCs/>
          <w:lang w:val="en-GB"/>
        </w:rPr>
        <w:t>Service Provider</w:t>
      </w:r>
      <w:r w:rsidRPr="00742463">
        <w:rPr>
          <w:i/>
          <w:iCs/>
          <w:lang w:val="en-GB"/>
        </w:rPr>
        <w:t xml:space="preserve"> description)</w:t>
      </w:r>
    </w:p>
    <w:p w14:paraId="67D3B075" w14:textId="77777777" w:rsidR="00C44890" w:rsidRPr="00742463" w:rsidRDefault="00C44890" w:rsidP="00C44890">
      <w:pPr>
        <w:rPr>
          <w:lang w:val="en-GB"/>
        </w:rPr>
      </w:pPr>
    </w:p>
    <w:tbl>
      <w:tblPr>
        <w:tblStyle w:val="GridTable1Light"/>
        <w:tblW w:w="0" w:type="auto"/>
        <w:tblLook w:val="04A0" w:firstRow="1" w:lastRow="0" w:firstColumn="1" w:lastColumn="0" w:noHBand="0" w:noVBand="1"/>
      </w:tblPr>
      <w:tblGrid>
        <w:gridCol w:w="636"/>
        <w:gridCol w:w="4678"/>
        <w:gridCol w:w="2316"/>
        <w:gridCol w:w="1296"/>
      </w:tblGrid>
      <w:tr w:rsidR="00D84D1E" w:rsidRPr="00742463" w14:paraId="7BA20976" w14:textId="59B94A2B" w:rsidTr="005445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36" w:type="dxa"/>
          </w:tcPr>
          <w:p w14:paraId="3F255CAF" w14:textId="77777777" w:rsidR="00D84D1E" w:rsidRPr="00742463" w:rsidRDefault="00D84D1E" w:rsidP="00C44890">
            <w:pPr>
              <w:rPr>
                <w:lang w:val="en-GB"/>
              </w:rPr>
            </w:pPr>
            <w:r w:rsidRPr="00742463">
              <w:rPr>
                <w:lang w:val="en-GB"/>
              </w:rPr>
              <w:t>Pos.</w:t>
            </w:r>
          </w:p>
        </w:tc>
        <w:tc>
          <w:tcPr>
            <w:tcW w:w="4678" w:type="dxa"/>
          </w:tcPr>
          <w:p w14:paraId="176179CC" w14:textId="77777777" w:rsidR="00D84D1E" w:rsidRPr="00742463" w:rsidRDefault="00D84D1E" w:rsidP="00C44890">
            <w:pPr>
              <w:cnfStyle w:val="100000000000" w:firstRow="1" w:lastRow="0" w:firstColumn="0" w:lastColumn="0" w:oddVBand="0" w:evenVBand="0" w:oddHBand="0" w:evenHBand="0" w:firstRowFirstColumn="0" w:firstRowLastColumn="0" w:lastRowFirstColumn="0" w:lastRowLastColumn="0"/>
              <w:rPr>
                <w:lang w:val="en-GB"/>
              </w:rPr>
            </w:pPr>
            <w:r w:rsidRPr="00742463">
              <w:rPr>
                <w:lang w:val="en-GB"/>
              </w:rPr>
              <w:t>Description</w:t>
            </w:r>
          </w:p>
        </w:tc>
        <w:tc>
          <w:tcPr>
            <w:tcW w:w="2316" w:type="dxa"/>
          </w:tcPr>
          <w:p w14:paraId="7FE7D34C" w14:textId="558241B6" w:rsidR="00D84D1E" w:rsidRPr="00742463" w:rsidRDefault="00D84D1E" w:rsidP="00C44890">
            <w:pPr>
              <w:cnfStyle w:val="100000000000" w:firstRow="1" w:lastRow="0" w:firstColumn="0" w:lastColumn="0" w:oddVBand="0" w:evenVBand="0" w:oddHBand="0" w:evenHBand="0" w:firstRowFirstColumn="0" w:firstRowLastColumn="0" w:lastRowFirstColumn="0" w:lastRowLastColumn="0"/>
              <w:rPr>
                <w:lang w:val="en-GB"/>
              </w:rPr>
            </w:pPr>
            <w:r w:rsidRPr="00742463">
              <w:rPr>
                <w:lang w:val="en-GB"/>
              </w:rPr>
              <w:t>Delivery Time (to be Tendered)</w:t>
            </w:r>
          </w:p>
        </w:tc>
        <w:tc>
          <w:tcPr>
            <w:tcW w:w="1296" w:type="dxa"/>
          </w:tcPr>
          <w:p w14:paraId="345F2A9D" w14:textId="307D1751" w:rsidR="00D84D1E" w:rsidRPr="00742463" w:rsidRDefault="00D84D1E" w:rsidP="00C44890">
            <w:pPr>
              <w:cnfStyle w:val="100000000000" w:firstRow="1" w:lastRow="0" w:firstColumn="0" w:lastColumn="0" w:oddVBand="0" w:evenVBand="0" w:oddHBand="0" w:evenHBand="0" w:firstRowFirstColumn="0" w:firstRowLastColumn="0" w:lastRowFirstColumn="0" w:lastRowLastColumn="0"/>
              <w:rPr>
                <w:lang w:val="en-GB"/>
              </w:rPr>
            </w:pPr>
            <w:r w:rsidRPr="00742463">
              <w:rPr>
                <w:lang w:val="en-GB"/>
              </w:rPr>
              <w:t>Price (to be Tendered)</w:t>
            </w:r>
          </w:p>
        </w:tc>
      </w:tr>
      <w:tr w:rsidR="00D84D1E" w:rsidRPr="00742463" w14:paraId="6E6D2AD2" w14:textId="41F29E74" w:rsidTr="00544541">
        <w:tc>
          <w:tcPr>
            <w:cnfStyle w:val="001000000000" w:firstRow="0" w:lastRow="0" w:firstColumn="1" w:lastColumn="0" w:oddVBand="0" w:evenVBand="0" w:oddHBand="0" w:evenHBand="0" w:firstRowFirstColumn="0" w:firstRowLastColumn="0" w:lastRowFirstColumn="0" w:lastRowLastColumn="0"/>
            <w:tcW w:w="636" w:type="dxa"/>
          </w:tcPr>
          <w:p w14:paraId="1251E1A4" w14:textId="77777777" w:rsidR="00D84D1E" w:rsidRPr="00742463" w:rsidRDefault="00D84D1E" w:rsidP="00C44890">
            <w:pPr>
              <w:rPr>
                <w:b w:val="0"/>
                <w:bCs w:val="0"/>
                <w:lang w:val="en-GB"/>
              </w:rPr>
            </w:pPr>
            <w:r w:rsidRPr="00742463">
              <w:rPr>
                <w:b w:val="0"/>
                <w:bCs w:val="0"/>
                <w:lang w:val="en-GB"/>
              </w:rPr>
              <w:t>1</w:t>
            </w:r>
          </w:p>
        </w:tc>
        <w:tc>
          <w:tcPr>
            <w:tcW w:w="4678" w:type="dxa"/>
          </w:tcPr>
          <w:p w14:paraId="6A4A0819" w14:textId="4B2BE8DF" w:rsidR="00D84D1E" w:rsidRPr="00742463" w:rsidRDefault="00544541"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Charter to deliver construction materials to three regions (Banaba, Tab-north and </w:t>
            </w:r>
            <w:proofErr w:type="spellStart"/>
            <w:r>
              <w:rPr>
                <w:lang w:val="en-GB"/>
              </w:rPr>
              <w:t>Onotoa</w:t>
            </w:r>
            <w:proofErr w:type="spellEnd"/>
            <w:r>
              <w:rPr>
                <w:lang w:val="en-GB"/>
              </w:rPr>
              <w:t xml:space="preserve">) refer to the material list attached. </w:t>
            </w:r>
          </w:p>
        </w:tc>
        <w:tc>
          <w:tcPr>
            <w:tcW w:w="2316" w:type="dxa"/>
          </w:tcPr>
          <w:p w14:paraId="7E3C67F5" w14:textId="6645D519" w:rsidR="00D84D1E" w:rsidRPr="00742463" w:rsidRDefault="00544541" w:rsidP="00C44890">
            <w:pPr>
              <w:cnfStyle w:val="000000000000" w:firstRow="0" w:lastRow="0" w:firstColumn="0" w:lastColumn="0" w:oddVBand="0" w:evenVBand="0" w:oddHBand="0" w:evenHBand="0" w:firstRowFirstColumn="0" w:firstRowLastColumn="0" w:lastRowFirstColumn="0" w:lastRowLastColumn="0"/>
              <w:rPr>
                <w:lang w:val="en-GB"/>
              </w:rPr>
            </w:pPr>
            <w:r>
              <w:rPr>
                <w:lang w:val="en-GB"/>
              </w:rPr>
              <w:t xml:space="preserve">At the earliest possible sailing </w:t>
            </w:r>
            <w:r>
              <w:rPr>
                <w:lang w:val="en-GB"/>
              </w:rPr>
              <w:lastRenderedPageBreak/>
              <w:t xml:space="preserve">before end of February. </w:t>
            </w:r>
          </w:p>
        </w:tc>
        <w:tc>
          <w:tcPr>
            <w:tcW w:w="1296" w:type="dxa"/>
          </w:tcPr>
          <w:p w14:paraId="13B5A4AE" w14:textId="77777777" w:rsidR="00D84D1E" w:rsidRPr="00742463" w:rsidRDefault="00D84D1E" w:rsidP="00C44890">
            <w:pPr>
              <w:cnfStyle w:val="000000000000" w:firstRow="0" w:lastRow="0" w:firstColumn="0" w:lastColumn="0" w:oddVBand="0" w:evenVBand="0" w:oddHBand="0" w:evenHBand="0" w:firstRowFirstColumn="0" w:firstRowLastColumn="0" w:lastRowFirstColumn="0" w:lastRowLastColumn="0"/>
              <w:rPr>
                <w:lang w:val="en-GB"/>
              </w:rPr>
            </w:pPr>
          </w:p>
        </w:tc>
      </w:tr>
    </w:tbl>
    <w:p w14:paraId="06D3C1C1" w14:textId="77777777" w:rsidR="00C44890" w:rsidRPr="00742463" w:rsidRDefault="00C44890" w:rsidP="00C44890">
      <w:pPr>
        <w:rPr>
          <w:lang w:val="en-GB"/>
        </w:rPr>
      </w:pPr>
    </w:p>
    <w:sectPr w:rsidR="00C44890" w:rsidRPr="00742463" w:rsidSect="00FF7B55">
      <w:headerReference w:type="default" r:id="rId11"/>
      <w:footerReference w:type="default" r:id="rId12"/>
      <w:type w:val="oddPage"/>
      <w:pgSz w:w="11907" w:h="16839" w:code="9"/>
      <w:pgMar w:top="170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4605C8" w14:textId="77777777" w:rsidR="00EB4DFC" w:rsidRDefault="00EB4DFC">
      <w:r>
        <w:separator/>
      </w:r>
    </w:p>
  </w:endnote>
  <w:endnote w:type="continuationSeparator" w:id="0">
    <w:p w14:paraId="27149ED6" w14:textId="77777777" w:rsidR="00EB4DFC" w:rsidRDefault="00EB4DFC">
      <w:r>
        <w:continuationSeparator/>
      </w:r>
    </w:p>
  </w:endnote>
  <w:endnote w:type="continuationNotice" w:id="1">
    <w:p w14:paraId="69C03143" w14:textId="77777777" w:rsidR="00EB4DFC" w:rsidRDefault="00EB4DF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21AE438D"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262C5D7F" w:rsidR="00133D55" w:rsidRDefault="00133D55" w:rsidP="004878F3">
    <w:pPr>
      <w:pStyle w:val="Footer"/>
    </w:pPr>
    <w:r>
      <w:fldChar w:fldCharType="begin"/>
    </w:r>
    <w:r>
      <w:instrText xml:space="preserve"> DATE \@ "yyyy-MM-dd" </w:instrText>
    </w:r>
    <w:r>
      <w:fldChar w:fldCharType="separate"/>
    </w:r>
    <w:r w:rsidR="00544541">
      <w:rPr>
        <w:noProof/>
      </w:rPr>
      <w:t>2025-02-10</w:t>
    </w:r>
    <w:r>
      <w:fldChar w:fldCharType="end"/>
    </w:r>
  </w:p>
  <w:p w14:paraId="4C7E2131" w14:textId="77777777" w:rsidR="001A0764" w:rsidRDefault="001A076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D35C46E" w14:textId="77777777" w:rsidR="00EB4DFC" w:rsidRDefault="00EB4DFC">
      <w:r>
        <w:separator/>
      </w:r>
    </w:p>
  </w:footnote>
  <w:footnote w:type="continuationSeparator" w:id="0">
    <w:p w14:paraId="1A14C966" w14:textId="77777777" w:rsidR="00EB4DFC" w:rsidRDefault="00EB4DFC">
      <w:r>
        <w:continuationSeparator/>
      </w:r>
    </w:p>
  </w:footnote>
  <w:footnote w:type="continuationNotice" w:id="1">
    <w:p w14:paraId="69FC7B71" w14:textId="77777777" w:rsidR="00EB4DFC" w:rsidRDefault="00EB4DF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7516A1" w14:textId="5C0EC7CD" w:rsidR="001A0764" w:rsidRPr="00FF7B55" w:rsidRDefault="00FF7B55" w:rsidP="00FF7B55">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29E62892"/>
    <w:multiLevelType w:val="multilevel"/>
    <w:tmpl w:val="29E62892"/>
    <w:lvl w:ilvl="0">
      <w:numFmt w:val="bullet"/>
      <w:lvlText w:val="-"/>
      <w:lvlJc w:val="left"/>
      <w:pPr>
        <w:ind w:left="720" w:hanging="360"/>
      </w:pPr>
      <w:rPr>
        <w:rFonts w:ascii="Times New Roman" w:eastAsia="Malgun Gothic" w:hAnsi="Times New Roman" w:cs="Times New Roman"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4E3D2E81"/>
    <w:multiLevelType w:val="hybridMultilevel"/>
    <w:tmpl w:val="AD5C2CD8"/>
    <w:lvl w:ilvl="0" w:tplc="041D000F">
      <w:start w:val="1"/>
      <w:numFmt w:val="decimal"/>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5"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563F01C0"/>
    <w:multiLevelType w:val="hybridMultilevel"/>
    <w:tmpl w:val="A590137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8C84274"/>
    <w:multiLevelType w:val="hybridMultilevel"/>
    <w:tmpl w:val="1DEA074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1"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2"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3" w15:restartNumberingAfterBreak="0">
    <w:nsid w:val="783422FF"/>
    <w:multiLevelType w:val="hybridMultilevel"/>
    <w:tmpl w:val="CF661A9A"/>
    <w:lvl w:ilvl="0" w:tplc="08090013">
      <w:start w:val="1"/>
      <w:numFmt w:val="upperRoman"/>
      <w:lvlText w:val="%1."/>
      <w:lvlJc w:val="right"/>
      <w:pPr>
        <w:ind w:left="720" w:hanging="360"/>
      </w:pPr>
    </w:lvl>
    <w:lvl w:ilvl="1" w:tplc="F18AFD78">
      <w:start w:val="1"/>
      <w:numFmt w:val="decimal"/>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5"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59528892">
    <w:abstractNumId w:val="1"/>
  </w:num>
  <w:num w:numId="2" w16cid:durableId="1095441966">
    <w:abstractNumId w:val="14"/>
  </w:num>
  <w:num w:numId="3" w16cid:durableId="10228096">
    <w:abstractNumId w:val="15"/>
  </w:num>
  <w:num w:numId="4" w16cid:durableId="794107315">
    <w:abstractNumId w:val="6"/>
  </w:num>
  <w:num w:numId="5" w16cid:durableId="1896312820">
    <w:abstractNumId w:val="5"/>
  </w:num>
  <w:num w:numId="6" w16cid:durableId="1308322256">
    <w:abstractNumId w:val="10"/>
  </w:num>
  <w:num w:numId="7" w16cid:durableId="1528760367">
    <w:abstractNumId w:val="7"/>
  </w:num>
  <w:num w:numId="8" w16cid:durableId="1095513437">
    <w:abstractNumId w:val="12"/>
  </w:num>
  <w:num w:numId="9" w16cid:durableId="1042284580">
    <w:abstractNumId w:val="0"/>
  </w:num>
  <w:num w:numId="10" w16cid:durableId="1910075454">
    <w:abstractNumId w:val="11"/>
  </w:num>
  <w:num w:numId="11" w16cid:durableId="530803607">
    <w:abstractNumId w:val="3"/>
  </w:num>
  <w:num w:numId="12" w16cid:durableId="1047873354">
    <w:abstractNumId w:val="9"/>
  </w:num>
  <w:num w:numId="13" w16cid:durableId="846167229">
    <w:abstractNumId w:val="13"/>
  </w:num>
  <w:num w:numId="14" w16cid:durableId="586235771">
    <w:abstractNumId w:val="4"/>
  </w:num>
  <w:num w:numId="15" w16cid:durableId="1402554923">
    <w:abstractNumId w:val="8"/>
  </w:num>
  <w:num w:numId="16" w16cid:durableId="1599633155">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2C5E"/>
    <w:rsid w:val="00014D56"/>
    <w:rsid w:val="00015552"/>
    <w:rsid w:val="00015D88"/>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751"/>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3F7"/>
    <w:rsid w:val="000F282C"/>
    <w:rsid w:val="000F2E9C"/>
    <w:rsid w:val="000F35EF"/>
    <w:rsid w:val="000F37A9"/>
    <w:rsid w:val="000F4178"/>
    <w:rsid w:val="000F48AA"/>
    <w:rsid w:val="000F6963"/>
    <w:rsid w:val="000F6CD5"/>
    <w:rsid w:val="000F7AF3"/>
    <w:rsid w:val="000F7FB4"/>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0764"/>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740"/>
    <w:rsid w:val="002A48FA"/>
    <w:rsid w:val="002A5F73"/>
    <w:rsid w:val="002A6735"/>
    <w:rsid w:val="002A696D"/>
    <w:rsid w:val="002A6EEC"/>
    <w:rsid w:val="002B05CA"/>
    <w:rsid w:val="002B39E4"/>
    <w:rsid w:val="002B4161"/>
    <w:rsid w:val="002B4517"/>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68FA"/>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941"/>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1DA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357"/>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36AD"/>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5F89"/>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541"/>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2CA"/>
    <w:rsid w:val="006043E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472C8"/>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677D"/>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463"/>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2E2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464A"/>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739"/>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67659"/>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C728C"/>
    <w:rsid w:val="009D0D7D"/>
    <w:rsid w:val="009D16D5"/>
    <w:rsid w:val="009D6184"/>
    <w:rsid w:val="009D64EB"/>
    <w:rsid w:val="009D7B2C"/>
    <w:rsid w:val="009D7E98"/>
    <w:rsid w:val="009E095D"/>
    <w:rsid w:val="009E1485"/>
    <w:rsid w:val="009E278C"/>
    <w:rsid w:val="009E4037"/>
    <w:rsid w:val="009E6E15"/>
    <w:rsid w:val="009E6F73"/>
    <w:rsid w:val="009F05F8"/>
    <w:rsid w:val="009F2022"/>
    <w:rsid w:val="009F3EDC"/>
    <w:rsid w:val="009F3EFE"/>
    <w:rsid w:val="009F418F"/>
    <w:rsid w:val="009F4691"/>
    <w:rsid w:val="009F543D"/>
    <w:rsid w:val="009F7BC6"/>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748"/>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D7F57"/>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293A"/>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8B3"/>
    <w:rsid w:val="00B349D2"/>
    <w:rsid w:val="00B34A5D"/>
    <w:rsid w:val="00B35269"/>
    <w:rsid w:val="00B372E6"/>
    <w:rsid w:val="00B37925"/>
    <w:rsid w:val="00B37968"/>
    <w:rsid w:val="00B40113"/>
    <w:rsid w:val="00B40CCE"/>
    <w:rsid w:val="00B414B4"/>
    <w:rsid w:val="00B423D1"/>
    <w:rsid w:val="00B42F07"/>
    <w:rsid w:val="00B43A1F"/>
    <w:rsid w:val="00B44D0D"/>
    <w:rsid w:val="00B450DC"/>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F80"/>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4890"/>
    <w:rsid w:val="00C4656F"/>
    <w:rsid w:val="00C47D72"/>
    <w:rsid w:val="00C50F39"/>
    <w:rsid w:val="00C51290"/>
    <w:rsid w:val="00C56AA5"/>
    <w:rsid w:val="00C575E1"/>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4D1E"/>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901"/>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4DFC"/>
    <w:rsid w:val="00EB6858"/>
    <w:rsid w:val="00EB71CA"/>
    <w:rsid w:val="00EB7E5E"/>
    <w:rsid w:val="00EC022C"/>
    <w:rsid w:val="00EC088B"/>
    <w:rsid w:val="00EC0EE3"/>
    <w:rsid w:val="00EC1DB5"/>
    <w:rsid w:val="00EC401B"/>
    <w:rsid w:val="00EC51A1"/>
    <w:rsid w:val="00EC72C1"/>
    <w:rsid w:val="00EC7ECD"/>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879D5"/>
    <w:rsid w:val="00F90045"/>
    <w:rsid w:val="00F91E55"/>
    <w:rsid w:val="00F927C8"/>
    <w:rsid w:val="00F92E3C"/>
    <w:rsid w:val="00F96BC0"/>
    <w:rsid w:val="00F970D8"/>
    <w:rsid w:val="00F9710B"/>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 w:val="00FF7B5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44890"/>
    <w:pPr>
      <w:spacing w:before="120"/>
    </w:pPr>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 w:type="table" w:styleId="GridTable1Light">
    <w:name w:val="Grid Table 1 Light"/>
    <w:basedOn w:val="TableNormal"/>
    <w:uiPriority w:val="46"/>
    <w:rsid w:val="00C44890"/>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C12554-8069-4B43-8B69-B6366E92D6F6}">
  <ds:schemaRefs>
    <ds:schemaRef ds:uri="http://schemas.openxmlformats.org/officeDocument/2006/bibliography"/>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61574D59-FDCB-466F-981F-3445A717377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9</TotalTime>
  <Pages>3</Pages>
  <Words>214</Words>
  <Characters>1226</Characters>
  <Application>Microsoft Office Word</Application>
  <DocSecurity>0</DocSecurity>
  <Lines>10</Lines>
  <Paragraphs>2</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1438</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Falatiu Batuao</cp:lastModifiedBy>
  <cp:revision>3</cp:revision>
  <cp:lastPrinted>2013-10-18T08:32:00Z</cp:lastPrinted>
  <dcterms:created xsi:type="dcterms:W3CDTF">2020-07-06T12:40:00Z</dcterms:created>
  <dcterms:modified xsi:type="dcterms:W3CDTF">2025-02-10T02:46:00Z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